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309"/>
        <w:gridCol w:w="945"/>
        <w:gridCol w:w="731"/>
        <w:gridCol w:w="1006"/>
        <w:gridCol w:w="653"/>
        <w:gridCol w:w="652"/>
        <w:gridCol w:w="652"/>
        <w:gridCol w:w="651"/>
        <w:gridCol w:w="1030"/>
        <w:gridCol w:w="650"/>
        <w:gridCol w:w="649"/>
        <w:gridCol w:w="649"/>
        <w:gridCol w:w="649"/>
        <w:gridCol w:w="648"/>
        <w:gridCol w:w="648"/>
        <w:gridCol w:w="819"/>
      </w:tblGrid>
      <w:tr w:rsidR="0078775F" w:rsidTr="005E0E30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1032" w:type="dxa"/>
            <w:gridSpan w:val="15"/>
            <w:shd w:val="clear" w:color="FFFFFF" w:fill="auto"/>
            <w:vAlign w:val="bottom"/>
          </w:tcPr>
          <w:p w:rsidR="0078775F" w:rsidRDefault="00093FB4" w:rsidP="00B87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работ (услуг) составляющий медицинскую деятельность медицинской организации в соответствии с лицензией ЛО-74-01-004</w:t>
            </w:r>
            <w:r w:rsidR="00B8705F">
              <w:rPr>
                <w:rFonts w:ascii="Times New Roman" w:hAnsi="Times New Roman"/>
                <w:b/>
                <w:sz w:val="24"/>
                <w:szCs w:val="24"/>
              </w:rPr>
              <w:t>985 от 19.03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870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8775F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006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1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467" w:type="dxa"/>
            <w:gridSpan w:val="2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</w:tr>
      <w:tr w:rsidR="0078775F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8775F" w:rsidRDefault="0078775F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8775F" w:rsidRPr="00FA6F86" w:rsidRDefault="00093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454021, Челябинская область,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. Челябинск, пр. Победы, д.287.</w:t>
            </w:r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8775F" w:rsidRPr="00FA6F86" w:rsidRDefault="00093FB4" w:rsidP="00713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</w:t>
            </w:r>
            <w:r w:rsidR="00B8705F" w:rsidRPr="00FA6F86">
              <w:rPr>
                <w:rFonts w:ascii="Times New Roman" w:hAnsi="Times New Roman" w:cs="Times New Roman"/>
                <w:sz w:val="20"/>
                <w:szCs w:val="20"/>
              </w:rPr>
              <w:t>тологии,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вакцинации (проведению профилактических прививок), гистологии,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педиатрии, стоматологии,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терапии;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      </w:r>
            <w:r w:rsidR="00B8705F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искусственного прерывания беременности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8705F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акушерству и гинекологии (искусственному прерыванию беременности),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гастроэнтерологии,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, инфекционным болезням, кардиологии, клинической лабораторной диагностике, клинической фармаколог</w:t>
            </w:r>
            <w:r w:rsidR="00B8705F" w:rsidRPr="00FA6F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колопроктологии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, лечебной физкультуре и спортивной медицине, мануальной терапии, медицинской статистике, неврологии, нейрохирургии, онкологии, организации здравоохранения и общественному здоровью, оториноларингологии (за исключением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имплантации), офтальмологии,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профпатологии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, психиатрии, психиатрии-наркологии, психотерапии, пульмонологии, ревматологии, рентгенологии, рефлексотерапии,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хирургии, стоматологии хирургической,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сурдологии-оториноларингологии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, травматологии и ортопедии, ультразвуковой диагностике, урологии, физиотерапии, функциональной диагностике, хирургии, челюстно-лицевой хирургии, эндокринологии, эндоскопии;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</w:t>
            </w:r>
            <w:r w:rsidR="00FA62E2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искусственного прерывания беременности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FA62E2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акушерству и гинекологии (искусственному прерыванию беременности),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гастроэнтерологии, кардиологии, неврологии, онкологии, офтальмологии, хирургии.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мануальной терапии, медицинской реабилитации, офтальмологии;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специализированной медицинской помощи в стационарных условиях по: акушерскому </w:t>
            </w:r>
            <w:r w:rsidR="00FA62E2" w:rsidRPr="00FA6F86">
              <w:rPr>
                <w:rFonts w:ascii="Times New Roman" w:hAnsi="Times New Roman" w:cs="Times New Roman"/>
                <w:sz w:val="20"/>
                <w:szCs w:val="20"/>
              </w:rPr>
              <w:t>дела, акушерству и гинекологии (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за исключением использования вспомогательных репродуктивных технологий</w:t>
            </w:r>
            <w:r w:rsidR="00FA62E2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искусственного прерывания беременности)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62E2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акушерству и гинекологии (искусственному прерыванию беременности),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анестезиологии и реанима</w:t>
            </w:r>
            <w:r w:rsidR="00FA62E2" w:rsidRPr="00FA6F86">
              <w:rPr>
                <w:rFonts w:ascii="Times New Roman" w:hAnsi="Times New Roman" w:cs="Times New Roman"/>
                <w:sz w:val="20"/>
                <w:szCs w:val="20"/>
              </w:rPr>
              <w:t>тологии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, бактериологии, вакцинации </w:t>
            </w:r>
            <w:r w:rsidR="00FA62E2" w:rsidRPr="00FA6F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профилактических прививок), гастроэнтерологии, гематологии, гистологии,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дезинфектологии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, детской урологии-андрологии, диетологии, кардиологии, клинической лабораторной диагностике, клинической фармакологии,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колопроктологии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, лабораторной диагностике, лечебной физкультуре, лечебной физкультуре и спортивной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медицине, мануальной терапии, медицинской реабилитации, медицинской статистике, медицинскому массажу, неврологии, нейрохирургии,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неонатологии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имплантации), офтальмологии, патологической анатомии, пульмонологии, рентгенологии,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диагностике и лечению, рефлексотерапии,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хирургии, сестринскому делу, сестринскому делу в педиатрии, терапии, токсикологии, травматологии и ортопедии, трансфузиологии, ультразвуковой диагностике, урологии, физиотерапии, функциональной диагностике, хирургии, хирургии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(абдоминальной), челюстно-лицевой хирургии, эндокринологии, эндоскопии.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терапии,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послерейсовым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), медицинским осмотрам профилактическим;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медицинских освидетельствований: медицинскому освидетельствованию кандидатов в усыновители, опекуны </w:t>
            </w:r>
            <w:r w:rsidR="00713E32" w:rsidRPr="00FA6F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</w:t>
            </w:r>
            <w:r w:rsidR="00713E32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экспертизе качества медицинской помощи, экспертизе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профессиональный пригодности, экспертизе временной нетрудоспособности.</w:t>
            </w:r>
            <w:proofErr w:type="gramEnd"/>
          </w:p>
        </w:tc>
      </w:tr>
      <w:tr w:rsidR="00713E32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13E32" w:rsidRDefault="00713E32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13E32" w:rsidRPr="00FA6F86" w:rsidRDefault="00713E32" w:rsidP="00713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454021, Челябинская область,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. Челябинск, ул. Чичерина,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44-а</w:t>
            </w:r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13E32" w:rsidRPr="00FA6F86" w:rsidRDefault="00713E32" w:rsidP="00713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общей практике, сестриному делу,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специализированной медико-санитарной помощи в амбулаторных условиях по: функциональной диагностике, хирургии. При проведении медицинских осмотров, медицинских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нетрудоспособности.</w:t>
            </w:r>
          </w:p>
        </w:tc>
      </w:tr>
      <w:tr w:rsidR="00713E32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713E32" w:rsidRDefault="00713E32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13E32" w:rsidRPr="00FA6F86" w:rsidRDefault="00713E32" w:rsidP="00713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454084, Челябинская область,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. Челябинск, ул. Университетская Набережная, д. 24</w:t>
            </w:r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13E32" w:rsidRPr="00FA6F86" w:rsidRDefault="00713E32" w:rsidP="00713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общей практике, сестринскому делу, физиотерапии; при оказании первичной врачебной медико-санитарной помощи в амбулаторных условиях по: общей врачебной практике (семейной медицине), терапии.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</w:t>
            </w:r>
            <w:r w:rsidR="00D32118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 качества медицинской помощи,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 временной нетрудоспособности</w:t>
            </w:r>
            <w:r w:rsidR="00D32118" w:rsidRPr="00FA6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2118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D32118" w:rsidRDefault="00D32118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D32118" w:rsidRPr="00FA6F86" w:rsidRDefault="00D32118" w:rsidP="00D3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454001, Челябинская область,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. Челябинск, ул.40 лет Победы, дом № 43-а</w:t>
            </w:r>
            <w:r w:rsidR="00380BCA" w:rsidRPr="00FA6F86">
              <w:rPr>
                <w:rFonts w:ascii="Times New Roman" w:hAnsi="Times New Roman" w:cs="Times New Roman"/>
                <w:sz w:val="20"/>
                <w:szCs w:val="20"/>
              </w:rPr>
              <w:t>, нежилое здание  (молочная ку</w:t>
            </w:r>
            <w:r w:rsidR="00554556" w:rsidRPr="00FA6F8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80BCA" w:rsidRPr="00FA6F86">
              <w:rPr>
                <w:rFonts w:ascii="Times New Roman" w:hAnsi="Times New Roman" w:cs="Times New Roman"/>
                <w:sz w:val="20"/>
                <w:szCs w:val="20"/>
              </w:rPr>
              <w:t>ня)</w:t>
            </w:r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D32118" w:rsidRPr="00FA6F86" w:rsidRDefault="00D32118" w:rsidP="0028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диетологии.</w:t>
            </w:r>
          </w:p>
        </w:tc>
      </w:tr>
      <w:tr w:rsidR="00D32118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D32118" w:rsidRDefault="00D32118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D32118" w:rsidRPr="00FA6F86" w:rsidRDefault="00D32118" w:rsidP="0028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454002, Челябинская область, г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елябинск, ул. Российская, 10б</w:t>
            </w:r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D32118" w:rsidRPr="00FA6F86" w:rsidRDefault="00D32118" w:rsidP="00D32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дезинфектологии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; при оказании первичной специализированной медико-санитарной помощи в амбулаторных условиях по: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дезинфектологии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76BE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2876BE" w:rsidRDefault="002876BE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2876BE" w:rsidRPr="00FA6F86" w:rsidRDefault="002876BE" w:rsidP="002876B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454021, Челябинская область, г. Челябинск,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Победы,  д. 376, корп. В,  нежилое здание (поликлиника)</w:t>
            </w:r>
            <w:proofErr w:type="gramEnd"/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2876BE" w:rsidRPr="00FA6F86" w:rsidRDefault="002876BE" w:rsidP="00554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      </w:r>
            <w:r w:rsidR="00186317" w:rsidRPr="00FA6F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диагностике;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терапии; при оказании первичной врачебной медико-санитарной помощи в условиях </w:t>
            </w:r>
            <w:r w:rsidR="00186317" w:rsidRPr="00FA6F86">
              <w:rPr>
                <w:rFonts w:ascii="Times New Roman" w:hAnsi="Times New Roman" w:cs="Times New Roman"/>
                <w:sz w:val="20"/>
                <w:szCs w:val="20"/>
              </w:rPr>
              <w:t>дневного стационара по: терапии;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акушерству и гинекологии (искусственному прерыванию беременности); аллергологии и иммунологии,  гастроэнтерологии,</w:t>
            </w:r>
            <w:r w:rsidR="00186317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гериатрии, </w:t>
            </w:r>
            <w:proofErr w:type="spellStart"/>
            <w:r w:rsidR="00186317" w:rsidRPr="00FA6F86"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  <w:proofErr w:type="spellEnd"/>
            <w:r w:rsidR="00186317" w:rsidRPr="00FA6F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инфекционным болезням, кардиологии, лечебной физкультуре и спортивной медицине, мануальной</w:t>
            </w:r>
            <w:r w:rsidR="00186317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терапии, неврологии, онкологии,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здравоохранения и общественному здоровью, оториноларингологии (за исключением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имплантации), офтальмологии,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профпатологии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, психотерапии, пульмонологии, ревматологии, рентгенологии,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хирургии, травматологии и ортопедии, ультразвуковой диагностике,</w:t>
            </w:r>
            <w:r w:rsidR="00554556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сестринской деятельностью,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урологии, физиотерапии, функциональной диагностике, хирургии, эндокринологии</w:t>
            </w:r>
            <w:r w:rsidR="00554556" w:rsidRPr="00FA6F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</w:t>
            </w:r>
            <w:r w:rsidR="00554556" w:rsidRPr="00FA6F86">
              <w:rPr>
                <w:rFonts w:ascii="Times New Roman" w:hAnsi="Times New Roman" w:cs="Times New Roman"/>
                <w:sz w:val="20"/>
                <w:szCs w:val="20"/>
              </w:rPr>
              <w:t>, не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врологии,</w:t>
            </w:r>
            <w:r w:rsidR="00554556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хирургии, эндокринологии.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сестринскому делу</w:t>
            </w:r>
            <w:r w:rsidR="00554556" w:rsidRPr="00FA6F86">
              <w:rPr>
                <w:rFonts w:ascii="Times New Roman" w:hAnsi="Times New Roman" w:cs="Times New Roman"/>
                <w:sz w:val="20"/>
                <w:szCs w:val="20"/>
              </w:rPr>
              <w:t>, терапии.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послерейсовым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);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медицинскому освидетельствованию на наличие медицинских противопоказаний к владению оружием; при проведении медицинских экспертиз по:</w:t>
            </w:r>
            <w:r w:rsidR="00554556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 качества медицинской помощи,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экспертизе профессиональной пригодности; экспертизе временной нетрудоспособности</w:t>
            </w:r>
          </w:p>
        </w:tc>
      </w:tr>
      <w:tr w:rsidR="00554556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554556" w:rsidRDefault="00554556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554556" w:rsidRPr="00FA6F86" w:rsidRDefault="00554556" w:rsidP="0055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454106, г. Челябинск, ул. Островского, дом № 81, нежилое помещение № 1 (больница)</w:t>
            </w:r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A6F86" w:rsidRPr="00FA6F86" w:rsidRDefault="00554556" w:rsidP="00372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 лабораторной диагностике, лечебному делу, медицинской статистике, неотложной медицинской помощи, общей практике, организации сестринского дела, рентгенологии, сестринскому делу, физиотерапии, функциональной диагностике;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помощи, общей врачебной практике (семейной медицине), терапии, управлению сестринской деятельностью; </w:t>
            </w:r>
            <w:proofErr w:type="gramStart"/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 специализированной медико-санитарной помощи в амбулаторных условиях по: акушерству и гинекологии </w:t>
            </w:r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(за исключением использования вспомогательных репродуктивных технологий и искусственного прерывания беременности), аллергологии и иммунологии,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анестезиологии и реаниматологии, гастроэнтерологии, кардиологии, клинической лабораторной диагностике, неврологии, нейрохирургии, онкологии, организации здравоохранения и общественному здоровью,</w:t>
            </w:r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оториноларингологии (за исключением </w:t>
            </w:r>
            <w:proofErr w:type="spellStart"/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>кохлеарной</w:t>
            </w:r>
            <w:proofErr w:type="spellEnd"/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имплантации),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психиатрии, психиатрии-наркологии,</w:t>
            </w:r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пульмонологии, ревматологии, рентгенологии,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хирургии, ультразвуковой диагностике, урологии, физиотерапии, функциональной диагностике</w:t>
            </w:r>
            <w:proofErr w:type="gram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, хирурги</w:t>
            </w:r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>и, эндокринологии, эндоскопии; п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ри оказании </w:t>
            </w:r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первичной специализированной медико-санитарной помощи в условиях дневного стационара по: урологии. </w:t>
            </w:r>
            <w:proofErr w:type="gramStart"/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специализированной, в том числе 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диетологии, кардиологии, клинической лабораторной диагностике, клинической фармакологии, лабораторной диагностике, лечебной физкультуре и спортивной медицине, мануальной терапии,  организации здравоохранения и общественному здоровью, организации сестринского дела, пульмонологии, рентгенологии,  сестринскому делу, терапии, ультразвуковой диагностике, физиотера</w:t>
            </w:r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>пии, функциональной</w:t>
            </w:r>
            <w:proofErr w:type="gramEnd"/>
            <w:r w:rsidR="0037266E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диагностике,</w:t>
            </w: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 эндоскопии. 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</w:t>
            </w:r>
            <w:r w:rsidR="00FA6F86"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экспертизе качества медицинской помощи, экспертизе временной нетрудоспособности. </w:t>
            </w:r>
          </w:p>
          <w:p w:rsidR="00554556" w:rsidRPr="00FA6F86" w:rsidRDefault="00554556" w:rsidP="00FA6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86" w:rsidRPr="005E0E30" w:rsidTr="00B8705F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FA6F86" w:rsidRDefault="00FA6F86">
            <w:pPr>
              <w:rPr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FA6F86" w:rsidRPr="00FA6F86" w:rsidRDefault="00FA6F86" w:rsidP="00FA6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454106, г. Челябинск, ул. Островского, дом № 81</w:t>
            </w:r>
          </w:p>
        </w:tc>
        <w:tc>
          <w:tcPr>
            <w:tcW w:w="9356" w:type="dxa"/>
            <w:gridSpan w:val="13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A6F86" w:rsidRPr="00FA6F86" w:rsidRDefault="00FA6F86" w:rsidP="00372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профпатологии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 xml:space="preserve">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 специализированной медицинской помощи в стационарных условиях по: </w:t>
            </w:r>
            <w:proofErr w:type="spellStart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профпатологии</w:t>
            </w:r>
            <w:proofErr w:type="spellEnd"/>
            <w:r w:rsidRPr="00FA6F86">
              <w:rPr>
                <w:rFonts w:ascii="Times New Roman" w:hAnsi="Times New Roman" w:cs="Times New Roman"/>
                <w:sz w:val="20"/>
                <w:szCs w:val="20"/>
              </w:rPr>
      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профессиональной пригодности, экспертизе связи заболевания с профессией.</w:t>
            </w:r>
          </w:p>
        </w:tc>
      </w:tr>
      <w:tr w:rsidR="00554556" w:rsidRPr="005E0E30" w:rsidTr="005E0E30">
        <w:trPr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554556" w:rsidRDefault="00554556">
            <w:pPr>
              <w:rPr>
                <w:szCs w:val="16"/>
              </w:rPr>
            </w:pPr>
          </w:p>
        </w:tc>
        <w:tc>
          <w:tcPr>
            <w:tcW w:w="11032" w:type="dxa"/>
            <w:gridSpan w:val="15"/>
            <w:shd w:val="clear" w:color="FFFFFF" w:fill="auto"/>
            <w:vAlign w:val="bottom"/>
          </w:tcPr>
          <w:p w:rsidR="00554556" w:rsidRPr="00FA6F86" w:rsidRDefault="00554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4556" w:rsidRPr="00FA6F86" w:rsidRDefault="00554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Лицензирующий орган:</w:t>
            </w:r>
          </w:p>
        </w:tc>
      </w:tr>
      <w:tr w:rsidR="00554556" w:rsidRPr="00FA6F86" w:rsidTr="005E0E30">
        <w:trPr>
          <w:gridAfter w:val="1"/>
          <w:wAfter w:w="819" w:type="dxa"/>
          <w:trHeight w:val="60"/>
        </w:trPr>
        <w:tc>
          <w:tcPr>
            <w:tcW w:w="309" w:type="dxa"/>
            <w:shd w:val="clear" w:color="FFFFFF" w:fill="auto"/>
            <w:vAlign w:val="bottom"/>
          </w:tcPr>
          <w:p w:rsidR="00554556" w:rsidRDefault="00554556">
            <w:pPr>
              <w:rPr>
                <w:szCs w:val="16"/>
              </w:rPr>
            </w:pPr>
          </w:p>
        </w:tc>
        <w:tc>
          <w:tcPr>
            <w:tcW w:w="10213" w:type="dxa"/>
            <w:gridSpan w:val="14"/>
            <w:shd w:val="clear" w:color="FFFFFF" w:fill="auto"/>
            <w:vAlign w:val="bottom"/>
          </w:tcPr>
          <w:p w:rsidR="00554556" w:rsidRPr="00FA6F86" w:rsidRDefault="0055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8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  <w:r w:rsidRPr="00FA6F86">
              <w:rPr>
                <w:rFonts w:ascii="Times New Roman" w:hAnsi="Times New Roman" w:cs="Times New Roman"/>
                <w:sz w:val="24"/>
                <w:szCs w:val="24"/>
              </w:rPr>
              <w:br/>
              <w:t>454091, г. Челябинск, ул. Кирова, 165</w:t>
            </w:r>
            <w:r w:rsidRPr="00FA6F86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+7 (351) 240-22-22, факс: +7 (351) 240-22-22 добавочный 143, электронная почта: info@minzdrav74.ru</w:t>
            </w:r>
            <w:r w:rsidRPr="00FA6F86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Юридический адрес: 454091, г. Челябинск, ул. Кирова, 165</w:t>
            </w:r>
            <w:r w:rsidRPr="00FA6F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93FB4" w:rsidRDefault="00093FB4" w:rsidP="005E0E30">
      <w:pPr>
        <w:tabs>
          <w:tab w:val="left" w:pos="1020"/>
        </w:tabs>
      </w:pPr>
    </w:p>
    <w:sectPr w:rsidR="00093FB4" w:rsidSect="0078775F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8775F"/>
    <w:rsid w:val="00093FB4"/>
    <w:rsid w:val="00186317"/>
    <w:rsid w:val="002876BE"/>
    <w:rsid w:val="0037266E"/>
    <w:rsid w:val="00380BCA"/>
    <w:rsid w:val="00554556"/>
    <w:rsid w:val="005E0E30"/>
    <w:rsid w:val="00713E32"/>
    <w:rsid w:val="0078775F"/>
    <w:rsid w:val="00B8705F"/>
    <w:rsid w:val="00D32118"/>
    <w:rsid w:val="00DC695B"/>
    <w:rsid w:val="00FA62E2"/>
    <w:rsid w:val="00FA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8775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u3136</dc:creator>
  <cp:lastModifiedBy>Пользователь</cp:lastModifiedBy>
  <cp:revision>3</cp:revision>
  <dcterms:created xsi:type="dcterms:W3CDTF">2019-04-01T05:15:00Z</dcterms:created>
  <dcterms:modified xsi:type="dcterms:W3CDTF">2019-04-01T06:09:00Z</dcterms:modified>
</cp:coreProperties>
</file>